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sz w:val="36"/>
          <w:szCs w:val="36"/>
          <w:bdr w:val="none" w:color="auto" w:sz="0" w:space="0"/>
        </w:rPr>
        <w:t>法定代表人授权书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致</w:t>
      </w:r>
      <w:r>
        <w:rPr>
          <w:rFonts w:hint="eastAsia" w:asciiTheme="minorEastAsia" w:hAnsiTheme="minorEastAsia" w:cstheme="minorEastAsia"/>
          <w:i w:val="0"/>
          <w:sz w:val="28"/>
          <w:szCs w:val="28"/>
          <w:bdr w:val="none" w:color="auto" w:sz="0" w:space="0"/>
          <w:lang w:val="en-US" w:eastAsia="zh-CN"/>
        </w:rPr>
        <w:t>成都市成华区第七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人民医院：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（投标人单位全称） 法定代表人（姓名、职务）授权（被授权代表姓名、职务）为本公司合法代理人，参加贵院组织的（品目名称）项目的招</w:t>
      </w:r>
      <w:r>
        <w:rPr>
          <w:rFonts w:hint="eastAsia" w:asciiTheme="minorEastAsia" w:hAnsiTheme="minorEastAsia" w:cstheme="minorEastAsia"/>
          <w:i w:val="0"/>
          <w:sz w:val="28"/>
          <w:szCs w:val="28"/>
          <w:bdr w:val="none" w:color="auto" w:sz="0" w:space="0"/>
          <w:lang w:val="en-US" w:eastAsia="zh-CN"/>
        </w:rPr>
        <w:t>采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活动，代表本公司处理招</w:t>
      </w:r>
      <w:r>
        <w:rPr>
          <w:rFonts w:hint="eastAsia" w:asciiTheme="minorEastAsia" w:hAnsiTheme="minorEastAsia" w:cstheme="minorEastAsia"/>
          <w:i w:val="0"/>
          <w:sz w:val="28"/>
          <w:szCs w:val="28"/>
          <w:bdr w:val="none" w:color="auto" w:sz="0" w:space="0"/>
          <w:lang w:val="en-US" w:eastAsia="zh-CN"/>
        </w:rPr>
        <w:t>采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活动的一切事宜。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本授权书于</w:t>
      </w:r>
      <w:r>
        <w:rPr>
          <w:rFonts w:hint="eastAsia" w:asciiTheme="minorEastAsia" w:hAnsiTheme="minorEastAsia" w:cstheme="minorEastAsia"/>
          <w:i w:val="0"/>
          <w:sz w:val="28"/>
          <w:szCs w:val="28"/>
          <w:bdr w:val="none" w:color="auto" w:sz="0" w:space="0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年</w:t>
      </w:r>
      <w:r>
        <w:rPr>
          <w:rFonts w:hint="eastAsia" w:asciiTheme="minorEastAsia" w:hAnsiTheme="minorEastAsia" w:cstheme="minorEastAsia"/>
          <w:i w:val="0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 xml:space="preserve"> </w:t>
      </w:r>
      <w:r>
        <w:rPr>
          <w:rFonts w:hint="eastAsia" w:asciiTheme="minorEastAsia" w:hAnsiTheme="minorEastAsia" w:cstheme="minorEastAsia"/>
          <w:i w:val="0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月</w:t>
      </w:r>
      <w:r>
        <w:rPr>
          <w:rFonts w:hint="eastAsia" w:asciiTheme="minorEastAsia" w:hAnsiTheme="minorEastAsia" w:cstheme="minorEastAsia"/>
          <w:i w:val="0"/>
          <w:sz w:val="28"/>
          <w:szCs w:val="28"/>
          <w:bdr w:val="none" w:color="auto" w:sz="0" w:space="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 xml:space="preserve"> 日签字生效，特此声明。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法定代表人（签名）：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投标人单位名称（公章）：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日期：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附：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被授权代表姓名：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sz w:val="28"/>
          <w:szCs w:val="28"/>
          <w:bdr w:val="none" w:color="auto" w:sz="0" w:space="0"/>
        </w:rPr>
        <w:t>职务：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jc w:val="left"/>
        <w:rPr>
          <w:rFonts w:hint="default" w:ascii="Helvetica" w:hAnsi="Helvetica" w:eastAsia="Helvetica" w:cs="Helvetica"/>
          <w:i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0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2025-08-13T01:18:37Z</dcterms:created>
  <dc:creator>Administrator</dc:creator>
  <cp:lastModifiedBy>Administrator</cp:lastModifiedBy>
  <dcterms:modified xsi:type="dcterms:W3CDTF">2025-08-13T01:20:03Z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