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sz w:val="48"/>
          <w:szCs w:val="4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sz w:val="48"/>
          <w:szCs w:val="48"/>
          <w:shd w:val="clear" w:fill="FFFFFF"/>
        </w:rPr>
        <w:t>承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333333"/>
          <w:spacing w:val="0"/>
          <w:sz w:val="48"/>
          <w:szCs w:val="48"/>
          <w:shd w:val="clear" w:fill="FFFFFF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sz w:val="48"/>
          <w:szCs w:val="48"/>
          <w:shd w:val="clear" w:fill="FFFFFF"/>
        </w:rPr>
        <w:t>诺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333333"/>
          <w:spacing w:val="0"/>
          <w:sz w:val="48"/>
          <w:szCs w:val="48"/>
          <w:shd w:val="clear" w:fill="FFFFFF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sz w:val="48"/>
          <w:szCs w:val="48"/>
          <w:shd w:val="clear" w:fill="FFFFFF"/>
        </w:rPr>
        <w:t>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  <w:t>本公司参加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成华区第七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  <w:t>人民医院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  <w:t>采购项目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  <w:t>现郑重承诺：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  <w:t>1、在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  <w:t>过程中，将严格遵守国家法律法规及贵单位制定的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  <w:t>文件要求，坚决抵制任何形式的窜标、违标行为。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  <w:t>2、所有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应标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  <w:t>文件均为独立编制，未与任何投标单位串通报价，不以不正当手段影响招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采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  <w:t>公正性。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  <w:t>3、我们将积极配合贵单位及监管部门对招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采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  <w:t>过程的监督与检查，确保招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采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  <w:t>活动的公开、公平、公正。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  <w:t>4、本公司所提供的资料均真实、合法、有效，如有造假后果自负。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  <w:t>如有违反上述承诺之行为，我司愿意接受相关法律法规及招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采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  <w:t>文件的处罚，并承担相应的法律责任。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  <w:t>承诺单位（盖章）：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  <w:t>法定代表人签字：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414446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414446"/>
          <w:spacing w:val="0"/>
          <w:sz w:val="28"/>
          <w:szCs w:val="28"/>
          <w:u w:val="none"/>
          <w:shd w:val="clear" w:fill="FFFFFF"/>
        </w:rPr>
        <w:instrText xml:space="preserve"> HYPERLINK "https://js.bidizhaobiao.com/info-578629320.html"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414446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414446"/>
          <w:spacing w:val="0"/>
          <w:sz w:val="28"/>
          <w:szCs w:val="28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  <w:t>联系电话：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  <w:t>项目负责人（被授权人）签字：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  <w:t>联系电话：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86631"/>
    <w:rsid w:val="2051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2025-08-13T01:09:00Z</dcterms:created>
  <dc:creator>Administrator</dc:creator>
  <cp:lastModifiedBy>Administrator</cp:lastModifiedBy>
  <dcterms:modified xsi:type="dcterms:W3CDTF">2025-08-13T06:10:55Z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